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218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21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DEMSKI MARTHA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Alpha Teknova,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TKNO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ALPHA TEKNOVA,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2451 BERT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HOLLISTER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95023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5.37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1. The number of shares subject to the option shall vest on the first anniversary of the grant date.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Damon A. Terrill For: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Martha Demski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98230" TargetMode="External"/><Relationship Id="rId14" Type="http://schemas.openxmlformats.org/officeDocument/2006/relationships/hyperlink" Target="http://www.sec.gov/cgi-bin/browse-edgar?action=getcompany&amp;CIK=00018509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2026-06-02T15:21:55Z</dcterms:created>
  <dcterms:modified xsi:type="dcterms:W3CDTF">2026-06-02T15:21:55Z</dcterms:modified>
</cp:coreProperties>
</file>